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Специальная военная операция на Украине (СВО) — боевые действия российских вооруженных сил, проводимые совместно с вооруженными формированиями ДНР и ЛНР против Вооруженных сил Украины (ВСУ) с целью защиты мирного населения Донбасса, а также демилитаризации и денацификации Украины.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       СВО была объявлена президентом Российской Федерации Владимиром Путиным 24 февраля 2022 года. В 5:30 24 февраля 2022 года по московскому времени президент России Владимир Путин выступил с Обращением, в котором объявил о проведении «специальной военной операции» с целью «демилитаризации и денацификации Украины».</w:t>
      </w:r>
    </w:p>
    <w:p w:rsidR="001574F9" w:rsidRPr="001574F9" w:rsidRDefault="001574F9" w:rsidP="0015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F9">
        <w:rPr>
          <w:rFonts w:ascii="Times New Roman" w:hAnsi="Times New Roman" w:cs="Times New Roman"/>
          <w:b/>
          <w:sz w:val="28"/>
          <w:szCs w:val="28"/>
        </w:rPr>
        <w:t>Цели и задачи операции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-нейтральный и безъядерный статус Украины при обязательной демилитаризации страны, то есть юридически закрепленный статус Украины как нейтрального государства, на территории которого не будут размещены ударные ракетные комплексы НАТО, направленные на Россию, а сама Украина, став нейтральной, не будет проводить линию на вступление в этот Альянс;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574F9">
        <w:rPr>
          <w:rFonts w:ascii="Times New Roman" w:hAnsi="Times New Roman" w:cs="Times New Roman"/>
          <w:sz w:val="28"/>
          <w:szCs w:val="28"/>
        </w:rPr>
        <w:t>денацификация Украины, то есть предание русскому языку конституционного статуса второго государственного и, в связи с этим, отмена всех дискриминационных законов, принятых парламентом Украины в последние восемь лет (после 2014 года) в отношении русского языка и русскоязычного населения;</w:t>
      </w:r>
      <w:r w:rsidRPr="001574F9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574F9">
        <w:rPr>
          <w:rFonts w:ascii="Times New Roman" w:hAnsi="Times New Roman" w:cs="Times New Roman"/>
          <w:sz w:val="28"/>
          <w:szCs w:val="28"/>
        </w:rPr>
        <w:t>ризнание российской принадлежности Крыма;</w:t>
      </w:r>
      <w:r w:rsidRPr="001574F9">
        <w:rPr>
          <w:rFonts w:ascii="Times New Roman" w:hAnsi="Times New Roman" w:cs="Times New Roman"/>
          <w:sz w:val="28"/>
          <w:szCs w:val="28"/>
        </w:rPr>
        <w:br/>
        <w:t>признание Украиной суверенитета ДНР и ЛНР в административных границах Донецкой и Луганской областей.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 xml:space="preserve">         Решение о проведении специальной военной операции было принято строго в соответствии с нормами международного права, федеральным российским законодательством, Стратегией национальной безопасности и Военной доктриной РФ (утв. Президентом РФ 25.12.2014 № Пр-2976). Народные республики Донбасса обратились к России с просьбой о помощи. 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В связи с этим, согласно статьи 51 части 7 устава ООН, с санкции Совета Федерации России и во исполнение ратифицированных Федеральным собранием 22 февраля 2022 года договоров о дружбе и взаимопомощи с ДНР и ЛНР, подразделения российских вооруженных сил, совместно с группировкой войск ДНР и ЛНР, приступили к выполнению поставленных Президентом целей и задач.</w:t>
      </w:r>
      <w:proofErr w:type="gramEnd"/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распада СССР военный блок НАТО, созданный как сила сдерживания Советского Союза, не только не прекратил свою экспансию на Восток, но и значительно увеличил её. 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В НАТО было принято 14 новых стран, причём четыре из них имеют общую границу с Россией и это не смотря на официальные заявление о не расширении.</w:t>
      </w:r>
      <w:proofErr w:type="gramEnd"/>
      <w:r w:rsidRPr="001574F9">
        <w:rPr>
          <w:rFonts w:ascii="Times New Roman" w:hAnsi="Times New Roman" w:cs="Times New Roman"/>
          <w:sz w:val="28"/>
          <w:szCs w:val="28"/>
        </w:rPr>
        <w:t xml:space="preserve"> Рядом с российскими границами появилась военная логистическая инфраструктура, аэродромы, системы противоракетной обороны и т.п. Россией предпринимались неоднократные попытки установить диалог с руководством западных стран и НАТО для достижения договоренности по соблюдению интересов РФ в области безопасности, но данные инициативы были отвергнуты.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На Украине долгое время умышленно насаждалась и поддерживалась политика русофобии. При этом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4F9">
        <w:rPr>
          <w:rFonts w:ascii="Times New Roman" w:hAnsi="Times New Roman" w:cs="Times New Roman"/>
          <w:sz w:val="28"/>
          <w:szCs w:val="28"/>
        </w:rPr>
        <w:t xml:space="preserve"> западное сообщество, благополучно закрывало глаза на формирование явно </w:t>
      </w:r>
      <w:proofErr w:type="spellStart"/>
      <w:r w:rsidRPr="001574F9">
        <w:rPr>
          <w:rFonts w:ascii="Times New Roman" w:hAnsi="Times New Roman" w:cs="Times New Roman"/>
          <w:sz w:val="28"/>
          <w:szCs w:val="28"/>
        </w:rPr>
        <w:t>неонациского</w:t>
      </w:r>
      <w:proofErr w:type="spellEnd"/>
      <w:r w:rsidRPr="001574F9">
        <w:rPr>
          <w:rFonts w:ascii="Times New Roman" w:hAnsi="Times New Roman" w:cs="Times New Roman"/>
          <w:sz w:val="28"/>
          <w:szCs w:val="28"/>
        </w:rPr>
        <w:t xml:space="preserve"> государства, в котором открыто пропагандировались символы Гитлеровской Германии, искажалась история, запрещался русский язык, русские средства массовой информации, разрушались памятники, отбиралось имущество Русской Православной Церкви. Целое поколение украинской молодежи воспитывалось в ненависти и презрении к России и целенаправленно готовилось для конфронтации с РФ. 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 xml:space="preserve">В таких условиях, как заявил Президент Путин В.В., России просто не оставили выбора, вопрос начала конфликта на Украине был только вопросом времени. И от того, как оперативно вмешаются в сложившеюся ситуацию вооруженные силы РФ, зависело количество будущих потерь среди мирного населения и среди военнослужащих. 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Единственным выходом для обеспечения безопасности и установления мира на границах России с Украиной, явилась спецоперация по демилитаризации, то есть, по разоружению Украины и ликвидация военных укреплений и сооружений, а также, по денацификации Украины, то есть, проведение комплекса мероприятий, направленных на очищение общества, культуры, прессы, экономики, образования, юриспруденции и политики от влияния нацистской идеологии.</w:t>
      </w:r>
      <w:proofErr w:type="gramEnd"/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</w:t>
      </w:r>
    </w:p>
    <w:p w:rsidR="001574F9" w:rsidRDefault="001574F9" w:rsidP="0015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F9" w:rsidRDefault="001574F9" w:rsidP="0015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F9" w:rsidRDefault="001574F9" w:rsidP="0015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F9" w:rsidRPr="001574F9" w:rsidRDefault="001574F9" w:rsidP="0015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4F9">
        <w:rPr>
          <w:rFonts w:ascii="Times New Roman" w:hAnsi="Times New Roman" w:cs="Times New Roman"/>
          <w:b/>
          <w:sz w:val="28"/>
          <w:szCs w:val="28"/>
        </w:rPr>
        <w:t>Законодательство по противодействию экстремизму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Федеральный закон от 25 июля 2002 г. №114-ФЗ "О противодействии экстремистской деятельности"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    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      Новые вызовы и угрозы, стремительное развитие информационно-коммуникационных технологий, деструктивная деятельность ряда некоммерческих организаций и иные обстоятельства обуславливают необходимость дальнейшего совершенствования правовой основы противодействия экстремизму и терроризму.</w:t>
      </w:r>
      <w:r w:rsidRPr="001574F9">
        <w:rPr>
          <w:rFonts w:ascii="Times New Roman" w:hAnsi="Times New Roman" w:cs="Times New Roman"/>
          <w:sz w:val="28"/>
          <w:szCs w:val="28"/>
        </w:rPr>
        <w:br/>
        <w:t>Так, в 2022 году внесены следующие изменения: Федеральным законом от 16 апреля 2022 г. № 103-ФЗ «О внесении изменений в кодекс Российской Федерации об административных правонарушениях» введена административная ответственность за нарушение установленного запрета публичного отождествления роли СССР и фашистской Германии в ходе Второй мировой войны.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      Федеральным законом от 4 марта 2022 г. № 31-ФЗ «О внесении изменений в Кодекс Российской Федерации об административных правонарушениях» введена административная ответственность за публичные действия, направленные на дискредитацию использования Вооруженных Сил Российской Федерации, и за призывы к введению мер ограничительного характера в отношении Российской Федерации.</w:t>
      </w:r>
      <w:r w:rsidRPr="001574F9">
        <w:rPr>
          <w:rFonts w:ascii="Times New Roman" w:hAnsi="Times New Roman" w:cs="Times New Roman"/>
          <w:sz w:val="28"/>
          <w:szCs w:val="28"/>
        </w:rPr>
        <w:br/>
        <w:t>       </w:t>
      </w:r>
      <w:proofErr w:type="gramStart"/>
      <w:r w:rsidRPr="001574F9">
        <w:rPr>
          <w:rFonts w:ascii="Times New Roman" w:hAnsi="Times New Roman" w:cs="Times New Roman"/>
          <w:sz w:val="28"/>
          <w:szCs w:val="28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если эти действия не содержат признаков уголовно наказуемого деяния, влекут наложение административного штрафа</w:t>
      </w:r>
      <w:proofErr w:type="gramEnd"/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-на граждан в размере от 30 тыс. до 50 тыс. рублей;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-на должностных лиц - от 100 тыс. до 200 тыс. рублей;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-на юридических лиц - от 300 тыс. до 500 тыс. рублей.</w:t>
      </w:r>
    </w:p>
    <w:p w:rsidR="001574F9" w:rsidRPr="001574F9" w:rsidRDefault="001574F9" w:rsidP="001574F9">
      <w:pPr>
        <w:rPr>
          <w:rFonts w:ascii="Times New Roman" w:hAnsi="Times New Roman" w:cs="Times New Roman"/>
          <w:sz w:val="28"/>
          <w:szCs w:val="28"/>
        </w:rPr>
      </w:pPr>
      <w:r w:rsidRPr="001574F9">
        <w:rPr>
          <w:rFonts w:ascii="Times New Roman" w:hAnsi="Times New Roman" w:cs="Times New Roman"/>
          <w:sz w:val="28"/>
          <w:szCs w:val="28"/>
        </w:rPr>
        <w:t>       Федеральным законом от 4 марта 2022 г. № 32-ФЗ «О внесении изменений в Уголовный кодекс Российской Федерации и статьи 31 и 151 Уголовно-процессуального кодекса Российской Федерации» введена уголовная ответственность за действия, направленные на дискредитацию использования Вооруженных Сил Российской Федерации, за распространение заведомо ложной информации об использовании Вооруженных Сил Российской Федерации и призывы к введению санкций.</w:t>
      </w:r>
    </w:p>
    <w:p w:rsidR="000C5950" w:rsidRPr="001574F9" w:rsidRDefault="000C5950">
      <w:pPr>
        <w:rPr>
          <w:rFonts w:ascii="Times New Roman" w:hAnsi="Times New Roman" w:cs="Times New Roman"/>
          <w:sz w:val="28"/>
          <w:szCs w:val="28"/>
        </w:rPr>
      </w:pPr>
    </w:p>
    <w:sectPr w:rsidR="000C5950" w:rsidRPr="0015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44"/>
    <w:rsid w:val="000C5950"/>
    <w:rsid w:val="001574F9"/>
    <w:rsid w:val="00D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5626</Characters>
  <Application>Microsoft Office Word</Application>
  <DocSecurity>0</DocSecurity>
  <Lines>46</Lines>
  <Paragraphs>13</Paragraphs>
  <ScaleCrop>false</ScaleCrop>
  <Company>Home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2023-11-02T13:40:00Z</dcterms:created>
  <dcterms:modified xsi:type="dcterms:W3CDTF">2023-11-02T13:41:00Z</dcterms:modified>
</cp:coreProperties>
</file>